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方正小标宋简体" w:hAnsi="方正小标宋简体" w:eastAsia="方正小标宋简体" w:cs="方正小标宋简体"/>
          <w:sz w:val="44"/>
          <w:szCs w:val="44"/>
        </w:rPr>
        <w:t>第</w:t>
      </w:r>
      <w:r>
        <w:rPr>
          <w:rFonts w:hint="eastAsia" w:ascii="方正小标宋简体" w:hAnsi="宋体" w:eastAsia="方正小标宋简体" w:cs="宋体"/>
          <w:sz w:val="44"/>
          <w:szCs w:val="44"/>
        </w:rPr>
        <w:t>二</w:t>
      </w:r>
      <w:r>
        <w:rPr>
          <w:rFonts w:hint="eastAsia" w:ascii="方正小标宋简体" w:hAnsi="方正小标宋简体" w:eastAsia="方正小标宋简体" w:cs="方正小标宋简体"/>
          <w:sz w:val="44"/>
          <w:szCs w:val="44"/>
        </w:rPr>
        <w:t>次学生代表大会候选人名单</w:t>
      </w:r>
    </w:p>
    <w:p>
      <w:pPr>
        <w:jc w:val="center"/>
        <w:rPr>
          <w:rFonts w:ascii="FangSong_GB2312" w:eastAsia="FangSong_GB2312"/>
          <w:sz w:val="28"/>
          <w:szCs w:val="28"/>
        </w:rPr>
      </w:pPr>
      <w:r>
        <w:rPr>
          <w:rFonts w:hint="eastAsia" w:ascii="FangSong_GB2312" w:eastAsia="FangSong_GB2312"/>
          <w:sz w:val="28"/>
          <w:szCs w:val="28"/>
        </w:rPr>
        <w:t>（按姓氏笔画排序）</w:t>
      </w:r>
    </w:p>
    <w:p>
      <w:pPr>
        <w:spacing w:line="560" w:lineRule="exact"/>
        <w:ind w:right="-97" w:firstLine="643" w:firstLineChars="200"/>
        <w:jc w:val="left"/>
        <w:rPr>
          <w:rFonts w:ascii="FangSong_GB2312" w:hAnsi="FangSong_GB2312" w:eastAsia="FangSong_GB2312" w:cs="FangSong_GB2312"/>
          <w:sz w:val="32"/>
          <w:szCs w:val="32"/>
        </w:rPr>
      </w:pPr>
      <w:bookmarkStart w:id="0" w:name="_Hlk113227746"/>
      <w:bookmarkStart w:id="1" w:name="_Hlk113224596"/>
      <w:r>
        <w:rPr>
          <w:rFonts w:hint="eastAsia" w:ascii="FangSong_GB2312" w:hAnsi="FangSong_GB2312" w:eastAsia="FangSong_GB2312" w:cs="FangSong_GB2312"/>
          <w:b/>
          <w:bCs/>
          <w:sz w:val="32"/>
          <w:szCs w:val="32"/>
        </w:rPr>
        <w:t>包文彬</w:t>
      </w:r>
      <w:r>
        <w:rPr>
          <w:rFonts w:hint="eastAsia" w:ascii="FangSong_GB2312" w:hAnsi="FangSong_GB2312" w:eastAsia="FangSong_GB2312" w:cs="FangSong_GB2312"/>
          <w:sz w:val="32"/>
          <w:szCs w:val="32"/>
        </w:rPr>
        <w:t>，男，中共预备党员，2001年03月生，物理与信息工程学院电子信息工程专业2</w:t>
      </w:r>
      <w:r>
        <w:rPr>
          <w:rFonts w:ascii="FangSong_GB2312" w:hAnsi="FangSong_GB2312" w:eastAsia="FangSong_GB2312" w:cs="FangSong_GB2312"/>
          <w:sz w:val="32"/>
          <w:szCs w:val="32"/>
        </w:rPr>
        <w:t>020</w:t>
      </w:r>
      <w:r>
        <w:rPr>
          <w:rFonts w:hint="eastAsia" w:ascii="FangSong_GB2312" w:hAnsi="FangSong_GB2312" w:eastAsia="FangSong_GB2312" w:cs="FangSong_GB2312"/>
          <w:sz w:val="32"/>
          <w:szCs w:val="32"/>
        </w:rPr>
        <w:t>级本科生，2021-2022学年担任物信与信息工程学院文化部副部长，2021至今担任辅导员助理；该生曾获得第十三届全国大学生数学竞赛（福建赛区）三等奖，2022年美国大学生数学建模比赛S奖，该生政治立场坚定，积极进取，工作认真负责。成绩综合排名4/99（前4</w:t>
      </w:r>
      <w:r>
        <w:rPr>
          <w:rFonts w:ascii="FangSong_GB2312" w:hAnsi="FangSong_GB2312" w:eastAsia="FangSong_GB2312" w:cs="FangSong_GB2312"/>
          <w:sz w:val="32"/>
          <w:szCs w:val="32"/>
        </w:rPr>
        <w:t>.04%</w:t>
      </w:r>
      <w:r>
        <w:rPr>
          <w:rFonts w:hint="eastAsia" w:ascii="FangSong_GB2312" w:hAnsi="FangSong_GB2312" w:eastAsia="FangSong_GB2312" w:cs="FangSong_GB2312"/>
          <w:sz w:val="32"/>
          <w:szCs w:val="32"/>
        </w:rPr>
        <w:t>）。</w:t>
      </w:r>
    </w:p>
    <w:bookmarkEnd w:id="0"/>
    <w:p>
      <w:pPr>
        <w:spacing w:line="560" w:lineRule="exact"/>
        <w:ind w:right="-97" w:firstLine="643" w:firstLineChars="200"/>
        <w:jc w:val="left"/>
        <w:rPr>
          <w:rFonts w:ascii="FangSong_GB2312" w:hAnsi="FangSong_GB2312" w:eastAsia="FangSong_GB2312" w:cs="FangSong_GB2312"/>
          <w:sz w:val="32"/>
          <w:szCs w:val="32"/>
        </w:rPr>
      </w:pPr>
      <w:bookmarkStart w:id="2" w:name="_Hlk113624252"/>
      <w:r>
        <w:rPr>
          <w:rFonts w:hint="eastAsia" w:ascii="FangSong_GB2312" w:hAnsi="FangSong_GB2312" w:eastAsia="FangSong_GB2312" w:cs="FangSong_GB2312"/>
          <w:b/>
          <w:bCs/>
          <w:sz w:val="32"/>
          <w:szCs w:val="32"/>
        </w:rPr>
        <w:t>钟涛</w:t>
      </w:r>
      <w:r>
        <w:rPr>
          <w:rFonts w:hint="eastAsia" w:ascii="FangSong_GB2312" w:hAnsi="FangSong_GB2312" w:eastAsia="FangSong_GB2312" w:cs="FangSong_GB2312"/>
          <w:sz w:val="32"/>
          <w:szCs w:val="32"/>
        </w:rPr>
        <w:t>，男，中共预备党员，200</w:t>
      </w:r>
      <w:r>
        <w:rPr>
          <w:rFonts w:ascii="FangSong_GB2312" w:hAnsi="FangSong_GB2312" w:eastAsia="FangSong_GB2312" w:cs="FangSong_GB2312"/>
          <w:sz w:val="32"/>
          <w:szCs w:val="32"/>
        </w:rPr>
        <w:t>2</w:t>
      </w:r>
      <w:r>
        <w:rPr>
          <w:rFonts w:hint="eastAsia" w:ascii="FangSong_GB2312" w:hAnsi="FangSong_GB2312" w:eastAsia="FangSong_GB2312" w:cs="FangSong_GB2312"/>
          <w:sz w:val="32"/>
          <w:szCs w:val="32"/>
        </w:rPr>
        <w:t>年</w:t>
      </w:r>
      <w:r>
        <w:rPr>
          <w:rFonts w:ascii="FangSong_GB2312" w:hAnsi="FangSong_GB2312" w:eastAsia="FangSong_GB2312" w:cs="FangSong_GB2312"/>
          <w:sz w:val="32"/>
          <w:szCs w:val="32"/>
        </w:rPr>
        <w:t>5</w:t>
      </w:r>
      <w:r>
        <w:rPr>
          <w:rFonts w:hint="eastAsia" w:ascii="FangSong_GB2312" w:hAnsi="FangSong_GB2312" w:eastAsia="FangSong_GB2312" w:cs="FangSong_GB2312"/>
          <w:sz w:val="32"/>
          <w:szCs w:val="32"/>
        </w:rPr>
        <w:t>月生，物理与信息工程学院应用物理学专业2</w:t>
      </w:r>
      <w:r>
        <w:rPr>
          <w:rFonts w:ascii="FangSong_GB2312" w:hAnsi="FangSong_GB2312" w:eastAsia="FangSong_GB2312" w:cs="FangSong_GB2312"/>
          <w:sz w:val="32"/>
          <w:szCs w:val="32"/>
        </w:rPr>
        <w:t>020</w:t>
      </w:r>
      <w:r>
        <w:rPr>
          <w:rFonts w:hint="eastAsia" w:ascii="FangSong_GB2312" w:hAnsi="FangSong_GB2312" w:eastAsia="FangSong_GB2312" w:cs="FangSong_GB2312"/>
          <w:sz w:val="32"/>
          <w:szCs w:val="32"/>
        </w:rPr>
        <w:t>级本科生，曾任物信学院应用物理学0</w:t>
      </w:r>
      <w:r>
        <w:rPr>
          <w:rFonts w:ascii="FangSong_GB2312" w:hAnsi="FangSong_GB2312" w:eastAsia="FangSong_GB2312" w:cs="FangSong_GB2312"/>
          <w:sz w:val="32"/>
          <w:szCs w:val="32"/>
        </w:rPr>
        <w:t>1</w:t>
      </w:r>
      <w:r>
        <w:rPr>
          <w:rFonts w:hint="eastAsia" w:ascii="FangSong_GB2312" w:hAnsi="FangSong_GB2312" w:eastAsia="FangSong_GB2312" w:cs="FangSong_GB2312"/>
          <w:sz w:val="32"/>
          <w:szCs w:val="32"/>
        </w:rPr>
        <w:t>班班长、物信学院科创中心主任助理一职。曾获第八届“互联网＋”福建省大学生创新创业大赛银奖，第十七届“挑战杯”全国大学生课外学术科技作品竞赛黑科技专项赛“恒星级”奖项、福建省第十五届“挑战杯”福建省大学生课外学术科技作品竞赛一等奖、202</w:t>
      </w:r>
      <w:r>
        <w:rPr>
          <w:rFonts w:ascii="FangSong_GB2312" w:hAnsi="FangSong_GB2312" w:eastAsia="FangSong_GB2312" w:cs="FangSong_GB2312"/>
          <w:sz w:val="32"/>
          <w:szCs w:val="32"/>
        </w:rPr>
        <w:t>1</w:t>
      </w:r>
      <w:r>
        <w:rPr>
          <w:rFonts w:hint="eastAsia" w:ascii="FangSong_GB2312" w:hAnsi="FangSong_GB2312" w:eastAsia="FangSong_GB2312" w:cs="FangSong_GB2312"/>
          <w:sz w:val="32"/>
          <w:szCs w:val="32"/>
        </w:rPr>
        <w:t>-202</w:t>
      </w:r>
      <w:r>
        <w:rPr>
          <w:rFonts w:ascii="FangSong_GB2312" w:hAnsi="FangSong_GB2312" w:eastAsia="FangSong_GB2312" w:cs="FangSong_GB2312"/>
          <w:sz w:val="32"/>
          <w:szCs w:val="32"/>
        </w:rPr>
        <w:t>2</w:t>
      </w:r>
      <w:r>
        <w:rPr>
          <w:rFonts w:hint="eastAsia" w:ascii="FangSong_GB2312" w:hAnsi="FangSong_GB2312" w:eastAsia="FangSong_GB2312" w:cs="FangSong_GB2312"/>
          <w:sz w:val="32"/>
          <w:szCs w:val="32"/>
        </w:rPr>
        <w:t>学年福州大学“优秀学生干部”、2020-2021学年福州大学“优秀学生干部”等荣誉，该生政治立场坚定，积极进取，工作认真负责，2</w:t>
      </w:r>
      <w:r>
        <w:rPr>
          <w:rFonts w:ascii="FangSong_GB2312" w:hAnsi="FangSong_GB2312" w:eastAsia="FangSong_GB2312" w:cs="FangSong_GB2312"/>
          <w:sz w:val="32"/>
          <w:szCs w:val="32"/>
        </w:rPr>
        <w:t>021-2022</w:t>
      </w:r>
      <w:r>
        <w:rPr>
          <w:rFonts w:hint="eastAsia" w:ascii="FangSong_GB2312" w:hAnsi="FangSong_GB2312" w:eastAsia="FangSong_GB2312" w:cs="FangSong_GB2312"/>
          <w:sz w:val="32"/>
          <w:szCs w:val="32"/>
        </w:rPr>
        <w:t>学年综合成绩排名1</w:t>
      </w:r>
      <w:r>
        <w:rPr>
          <w:rFonts w:ascii="FangSong_GB2312" w:hAnsi="FangSong_GB2312" w:eastAsia="FangSong_GB2312" w:cs="FangSong_GB2312"/>
          <w:sz w:val="32"/>
          <w:szCs w:val="32"/>
        </w:rPr>
        <w:t>3/50</w:t>
      </w:r>
      <w:r>
        <w:rPr>
          <w:rFonts w:hint="eastAsia" w:ascii="FangSong_GB2312" w:hAnsi="FangSong_GB2312" w:eastAsia="FangSong_GB2312" w:cs="FangSong_GB2312"/>
          <w:sz w:val="32"/>
          <w:szCs w:val="32"/>
        </w:rPr>
        <w:t>（前2</w:t>
      </w:r>
      <w:r>
        <w:rPr>
          <w:rFonts w:ascii="FangSong_GB2312" w:hAnsi="FangSong_GB2312" w:eastAsia="FangSong_GB2312" w:cs="FangSong_GB2312"/>
          <w:sz w:val="32"/>
          <w:szCs w:val="32"/>
        </w:rPr>
        <w:t>6%</w:t>
      </w:r>
      <w:r>
        <w:rPr>
          <w:rFonts w:hint="eastAsia" w:ascii="FangSong_GB2312" w:hAnsi="FangSong_GB2312" w:eastAsia="FangSong_GB2312" w:cs="FangSong_GB2312"/>
          <w:sz w:val="32"/>
          <w:szCs w:val="32"/>
        </w:rPr>
        <w:t>）</w:t>
      </w:r>
      <w:r>
        <w:rPr>
          <w:rFonts w:hint="eastAsia" w:ascii="FangSong_GB2312" w:hAnsi="FangSong_GB2312" w:eastAsia="FangSong_GB2312"/>
          <w:sz w:val="32"/>
          <w:szCs w:val="32"/>
        </w:rPr>
        <w:t>。</w:t>
      </w:r>
    </w:p>
    <w:bookmarkEnd w:id="1"/>
    <w:bookmarkEnd w:id="2"/>
    <w:p>
      <w:pPr>
        <w:spacing w:line="560" w:lineRule="exact"/>
        <w:ind w:right="-97" w:firstLine="643" w:firstLineChars="200"/>
        <w:jc w:val="left"/>
        <w:rPr>
          <w:rFonts w:ascii="FangSong_GB2312" w:hAnsi="FangSong_GB2312" w:eastAsia="FangSong_GB2312" w:cs="FangSong_GB2312"/>
          <w:sz w:val="32"/>
          <w:szCs w:val="32"/>
        </w:rPr>
      </w:pPr>
      <w:bookmarkStart w:id="3" w:name="_Hlk113226282"/>
      <w:r>
        <w:rPr>
          <w:rFonts w:hint="eastAsia" w:ascii="FangSong_GB2312" w:hAnsi="FangSong_GB2312" w:eastAsia="FangSong_GB2312" w:cs="FangSong_GB2312"/>
          <w:b/>
          <w:bCs/>
          <w:sz w:val="32"/>
          <w:szCs w:val="32"/>
        </w:rPr>
        <w:t>郭东晨</w:t>
      </w:r>
      <w:r>
        <w:rPr>
          <w:rFonts w:hint="eastAsia" w:ascii="FangSong_GB2312" w:hAnsi="FangSong_GB2312" w:eastAsia="FangSong_GB2312" w:cs="FangSong_GB2312"/>
          <w:sz w:val="32"/>
          <w:szCs w:val="32"/>
        </w:rPr>
        <w:t>，男，中共预备党员，2002年8月生，物理与信息工程学院应用物理学（数理综合班）专业2020级本科生，2020-2021学年担任福州大学物理与信息工程学院数理综合班团支书，2020级年级党建助理；2021-2022学年担任福州大学物理与信息工程学院党员服务中心办公室副部长。该生曾获中国机器人大赛无人机实物组三等奖，全国大学生电子设计大赛（福建赛区）二等奖等奖项，该生政治立场坚定，行为规范，积极进取，工作细致，认真负责。2021-2022学年综合测评成绩排名15/54（前2</w:t>
      </w:r>
      <w:r>
        <w:rPr>
          <w:rFonts w:ascii="FangSong_GB2312" w:hAnsi="FangSong_GB2312" w:eastAsia="FangSong_GB2312" w:cs="FangSong_GB2312"/>
          <w:sz w:val="32"/>
          <w:szCs w:val="32"/>
        </w:rPr>
        <w:t>7.7%</w:t>
      </w:r>
      <w:r>
        <w:rPr>
          <w:rFonts w:hint="eastAsia" w:ascii="FangSong_GB2312" w:hAnsi="FangSong_GB2312" w:eastAsia="FangSong_GB2312" w:cs="FangSong_GB2312"/>
          <w:sz w:val="32"/>
          <w:szCs w:val="32"/>
        </w:rPr>
        <w:t>）。</w:t>
      </w:r>
    </w:p>
    <w:p>
      <w:pPr>
        <w:spacing w:line="560" w:lineRule="exact"/>
        <w:ind w:right="-97" w:firstLine="640" w:firstLineChars="200"/>
        <w:jc w:val="left"/>
        <w:rPr>
          <w:rFonts w:ascii="FangSong_GB2312" w:hAnsi="FangSong_GB2312" w:eastAsia="FangSong_GB2312" w:cs="FangSong_GB2312"/>
          <w:sz w:val="32"/>
          <w:szCs w:val="32"/>
        </w:rPr>
      </w:pPr>
    </w:p>
    <w:p>
      <w:pPr>
        <w:spacing w:line="560" w:lineRule="exact"/>
        <w:ind w:right="-97" w:firstLine="640" w:firstLineChars="200"/>
        <w:jc w:val="left"/>
        <w:rPr>
          <w:rFonts w:ascii="FangSong_GB2312" w:hAnsi="FangSong_GB2312" w:eastAsia="FangSong_GB2312" w:cs="FangSong_GB2312"/>
          <w:sz w:val="32"/>
          <w:szCs w:val="32"/>
        </w:rPr>
      </w:pPr>
    </w:p>
    <w:p>
      <w:pPr>
        <w:spacing w:line="560" w:lineRule="exact"/>
        <w:ind w:right="-97" w:firstLine="880" w:firstLineChars="200"/>
        <w:jc w:val="left"/>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第二次研究生代表大会的候选人名单</w:t>
      </w:r>
    </w:p>
    <w:p>
      <w:pPr>
        <w:jc w:val="center"/>
        <w:rPr>
          <w:rFonts w:ascii="FangSong_GB2312" w:eastAsia="FangSong_GB2312"/>
          <w:sz w:val="28"/>
          <w:szCs w:val="28"/>
        </w:rPr>
      </w:pPr>
      <w:r>
        <w:rPr>
          <w:rFonts w:hint="eastAsia" w:ascii="FangSong_GB2312" w:eastAsia="FangSong_GB2312"/>
          <w:sz w:val="28"/>
          <w:szCs w:val="28"/>
        </w:rPr>
        <w:t>（按姓氏笔画排序）</w:t>
      </w:r>
    </w:p>
    <w:p>
      <w:pPr>
        <w:pStyle w:val="2"/>
        <w:adjustRightInd w:val="0"/>
        <w:snapToGrid w:val="0"/>
        <w:spacing w:line="560" w:lineRule="exact"/>
        <w:ind w:firstLine="643" w:firstLineChars="200"/>
        <w:jc w:val="both"/>
        <w:rPr>
          <w:rFonts w:ascii="FangSong_GB2312" w:hAnsi="FangSong_GB2312" w:eastAsia="FangSong_GB2312"/>
          <w:sz w:val="32"/>
          <w:szCs w:val="32"/>
        </w:rPr>
      </w:pPr>
      <w:bookmarkStart w:id="4" w:name="_Hlk113177333"/>
      <w:r>
        <w:rPr>
          <w:rFonts w:hint="eastAsia" w:ascii="FangSong_GB2312" w:hAnsi="FangSong_GB2312" w:eastAsia="FangSong_GB2312"/>
          <w:b/>
          <w:bCs/>
          <w:sz w:val="32"/>
          <w:szCs w:val="32"/>
        </w:rPr>
        <w:t>连敏锐</w:t>
      </w:r>
      <w:r>
        <w:rPr>
          <w:rFonts w:hint="eastAsia" w:ascii="FangSong_GB2312" w:hAnsi="FangSong_GB2312" w:eastAsia="FangSong_GB2312"/>
          <w:sz w:val="32"/>
          <w:szCs w:val="32"/>
        </w:rPr>
        <w:t>，女，共青团员，1998年2月出生，物理与信息工程学院物理电子学专业2021级研究生，2021-2022学年担任福州大学物理与信息工程学院研究生会文体生活部干事、2021级研究生物理物电电路微固班心理委员。该生行为规范,团结友好，学习自律，努力科研，工作认真负责，积极主动。2021-2022学年成绩排名前2</w:t>
      </w:r>
      <w:r>
        <w:rPr>
          <w:rFonts w:ascii="FangSong_GB2312" w:hAnsi="FangSong_GB2312" w:eastAsia="FangSong_GB2312"/>
          <w:sz w:val="32"/>
          <w:szCs w:val="32"/>
        </w:rPr>
        <w:t>0%</w:t>
      </w:r>
      <w:r>
        <w:rPr>
          <w:rFonts w:hint="eastAsia" w:ascii="FangSong_GB2312" w:hAnsi="FangSong_GB2312" w:eastAsia="FangSong_GB2312"/>
          <w:sz w:val="32"/>
          <w:szCs w:val="32"/>
        </w:rPr>
        <w:t>(3/15)。</w:t>
      </w:r>
    </w:p>
    <w:p>
      <w:pPr>
        <w:pStyle w:val="2"/>
        <w:adjustRightInd w:val="0"/>
        <w:snapToGrid w:val="0"/>
        <w:spacing w:line="560" w:lineRule="exact"/>
        <w:ind w:firstLine="643" w:firstLineChars="200"/>
        <w:jc w:val="both"/>
        <w:rPr>
          <w:rFonts w:ascii="FangSong_GB2312" w:hAnsi="FangSong_GB2312" w:eastAsia="FangSong_GB2312"/>
          <w:sz w:val="32"/>
          <w:szCs w:val="32"/>
        </w:rPr>
      </w:pPr>
      <w:r>
        <w:rPr>
          <w:rFonts w:hint="eastAsia" w:ascii="FangSong_GB2312" w:hAnsi="FangSong_GB2312" w:eastAsia="FangSong_GB2312"/>
          <w:b/>
          <w:bCs/>
          <w:sz w:val="32"/>
          <w:szCs w:val="32"/>
        </w:rPr>
        <w:t>陈文铿</w:t>
      </w:r>
      <w:r>
        <w:rPr>
          <w:rFonts w:hint="eastAsia" w:ascii="FangSong_GB2312" w:hAnsi="FangSong_GB2312" w:eastAsia="FangSong_GB2312"/>
          <w:sz w:val="32"/>
          <w:szCs w:val="32"/>
        </w:rPr>
        <w:t>，男，共青团员，199</w:t>
      </w:r>
      <w:r>
        <w:rPr>
          <w:rFonts w:ascii="FangSong_GB2312" w:hAnsi="FangSong_GB2312" w:eastAsia="FangSong_GB2312"/>
          <w:sz w:val="32"/>
          <w:szCs w:val="32"/>
        </w:rPr>
        <w:t>8</w:t>
      </w:r>
      <w:r>
        <w:rPr>
          <w:rFonts w:hint="eastAsia" w:ascii="FangSong_GB2312" w:hAnsi="FangSong_GB2312" w:eastAsia="FangSong_GB2312"/>
          <w:sz w:val="32"/>
          <w:szCs w:val="32"/>
        </w:rPr>
        <w:t>年</w:t>
      </w:r>
      <w:r>
        <w:rPr>
          <w:rFonts w:ascii="FangSong_GB2312" w:hAnsi="FangSong_GB2312" w:eastAsia="FangSong_GB2312"/>
          <w:sz w:val="32"/>
          <w:szCs w:val="32"/>
        </w:rPr>
        <w:t>11</w:t>
      </w:r>
      <w:r>
        <w:rPr>
          <w:rFonts w:hint="eastAsia" w:ascii="FangSong_GB2312" w:hAnsi="FangSong_GB2312" w:eastAsia="FangSong_GB2312"/>
          <w:sz w:val="32"/>
          <w:szCs w:val="32"/>
        </w:rPr>
        <w:t>月出生，物理与信息工程学院电子与通信工程2021级研究生，2021-2022学年担任福州大学物理与信息工程学院研究生会科技部副级部门负责人。该生团结有爱，为人真诚，乐观向上，积极参加志愿活动，听从学院安排，为集体贡献自已的力量。2021-2022第一学期成绩排名前</w:t>
      </w:r>
      <w:r>
        <w:rPr>
          <w:rFonts w:ascii="FangSong_GB2312" w:hAnsi="FangSong_GB2312" w:eastAsia="FangSong_GB2312"/>
          <w:sz w:val="32"/>
          <w:szCs w:val="32"/>
        </w:rPr>
        <w:t>57</w:t>
      </w:r>
      <w:r>
        <w:rPr>
          <w:rFonts w:hint="eastAsia" w:ascii="FangSong_GB2312" w:hAnsi="FangSong_GB2312" w:eastAsia="FangSong_GB2312"/>
          <w:sz w:val="32"/>
          <w:szCs w:val="32"/>
        </w:rPr>
        <w:t>.</w:t>
      </w:r>
      <w:r>
        <w:rPr>
          <w:rFonts w:ascii="FangSong_GB2312" w:hAnsi="FangSong_GB2312" w:eastAsia="FangSong_GB2312"/>
          <w:sz w:val="32"/>
          <w:szCs w:val="32"/>
        </w:rPr>
        <w:t>4</w:t>
      </w:r>
      <w:r>
        <w:rPr>
          <w:rFonts w:hint="eastAsia" w:ascii="FangSong_GB2312" w:hAnsi="FangSong_GB2312" w:eastAsia="FangSong_GB2312"/>
          <w:sz w:val="32"/>
          <w:szCs w:val="32"/>
        </w:rPr>
        <w:t>％(</w:t>
      </w:r>
      <w:r>
        <w:rPr>
          <w:rFonts w:ascii="FangSong_GB2312" w:hAnsi="FangSong_GB2312" w:eastAsia="FangSong_GB2312"/>
          <w:sz w:val="32"/>
          <w:szCs w:val="32"/>
        </w:rPr>
        <w:t>120</w:t>
      </w:r>
      <w:r>
        <w:rPr>
          <w:rFonts w:hint="eastAsia" w:ascii="FangSong_GB2312" w:hAnsi="FangSong_GB2312" w:eastAsia="FangSong_GB2312"/>
          <w:sz w:val="32"/>
          <w:szCs w:val="32"/>
        </w:rPr>
        <w:t>/209）。</w:t>
      </w:r>
    </w:p>
    <w:p>
      <w:pPr>
        <w:pStyle w:val="2"/>
        <w:adjustRightInd w:val="0"/>
        <w:snapToGrid w:val="0"/>
        <w:spacing w:line="560" w:lineRule="exact"/>
        <w:ind w:firstLine="643" w:firstLineChars="200"/>
        <w:jc w:val="both"/>
        <w:rPr>
          <w:rFonts w:ascii="FangSong_GB2312" w:hAnsi="FangSong_GB2312" w:eastAsia="FangSong_GB2312"/>
          <w:sz w:val="32"/>
          <w:szCs w:val="32"/>
        </w:rPr>
      </w:pPr>
      <w:r>
        <w:rPr>
          <w:rFonts w:hint="eastAsia" w:ascii="FangSong_GB2312" w:hAnsi="FangSong_GB2312" w:eastAsia="FangSong_GB2312"/>
          <w:b/>
          <w:bCs/>
          <w:sz w:val="32"/>
          <w:szCs w:val="32"/>
        </w:rPr>
        <w:t>吴建鑫</w:t>
      </w:r>
      <w:r>
        <w:rPr>
          <w:rFonts w:hint="eastAsia" w:ascii="FangSong_GB2312" w:hAnsi="FangSong_GB2312" w:eastAsia="FangSong_GB2312"/>
          <w:sz w:val="32"/>
          <w:szCs w:val="32"/>
        </w:rPr>
        <w:t>，男，共青团员，1998年2月出生，物理与信息工程学院信息光电技术2021级研究生，2021-2022学年担任福州大学物理与信息工程学院研究生会科技部干事。该生政治立场坚定，行为规范，用心进取，工作态度认真，热心服务，乐于奉献，对参与的各项学生工作和集体活动认真负责。2021-202</w:t>
      </w:r>
      <w:r>
        <w:rPr>
          <w:rFonts w:ascii="FangSong_GB2312" w:hAnsi="FangSong_GB2312" w:eastAsia="FangSong_GB2312"/>
          <w:sz w:val="32"/>
          <w:szCs w:val="32"/>
        </w:rPr>
        <w:t>2</w:t>
      </w:r>
      <w:r>
        <w:rPr>
          <w:rFonts w:hint="eastAsia" w:ascii="FangSong_GB2312" w:hAnsi="FangSong_GB2312" w:eastAsia="FangSong_GB2312"/>
          <w:sz w:val="32"/>
          <w:szCs w:val="32"/>
        </w:rPr>
        <w:t>学年综合测评成绩前55.6%(10/18)。</w:t>
      </w:r>
    </w:p>
    <w:bookmarkEnd w:id="4"/>
    <w:p>
      <w:pPr>
        <w:pStyle w:val="2"/>
        <w:adjustRightInd w:val="0"/>
        <w:snapToGrid w:val="0"/>
        <w:spacing w:line="560" w:lineRule="exact"/>
        <w:ind w:firstLine="643" w:firstLineChars="200"/>
        <w:jc w:val="both"/>
        <w:rPr>
          <w:rFonts w:ascii="FangSong_GB2312" w:hAnsi="FangSong_GB2312" w:eastAsia="FangSong_GB2312"/>
          <w:sz w:val="32"/>
          <w:szCs w:val="32"/>
        </w:rPr>
      </w:pPr>
      <w:r>
        <w:rPr>
          <w:rFonts w:hint="eastAsia" w:ascii="FangSong_GB2312" w:hAnsi="FangSong_GB2312" w:eastAsia="FangSong_GB2312"/>
          <w:b/>
          <w:bCs/>
          <w:sz w:val="32"/>
          <w:szCs w:val="32"/>
        </w:rPr>
        <w:t>黄立萱</w:t>
      </w:r>
      <w:r>
        <w:rPr>
          <w:rFonts w:hint="eastAsia" w:ascii="FangSong_GB2312" w:hAnsi="FangSong_GB2312" w:eastAsia="FangSong_GB2312"/>
          <w:sz w:val="32"/>
          <w:szCs w:val="32"/>
        </w:rPr>
        <w:t>，女，中共党员，1999年4月出生，物理与信息工程学院电子与通信工程2021级研究生，2021-2022学年担任福州大学物理与信息工程学院研究生会文体部副级部门负责人。该生行为规范，团结友好，学习自律，积极参加志愿活动，为集体贡献自已的力量，坚持体育锻炼，参与校级文体赛事。2021-2022第一学期成绩排名前4.3％(9/209）。</w:t>
      </w:r>
    </w:p>
    <w:p>
      <w:pPr>
        <w:pStyle w:val="2"/>
        <w:adjustRightInd w:val="0"/>
        <w:snapToGrid w:val="0"/>
        <w:spacing w:line="560" w:lineRule="exact"/>
        <w:ind w:firstLine="643" w:firstLineChars="200"/>
        <w:jc w:val="both"/>
        <w:rPr>
          <w:rFonts w:ascii="FangSong_GB2312" w:hAnsi="FangSong_GB2312" w:eastAsia="FangSong_GB2312" w:cs="FangSong_GB2312"/>
          <w:sz w:val="32"/>
          <w:szCs w:val="32"/>
        </w:rPr>
      </w:pPr>
      <w:r>
        <w:rPr>
          <w:rFonts w:hint="eastAsia" w:ascii="FangSong_GB2312" w:hAnsi="FangSong_GB2312" w:eastAsia="FangSong_GB2312"/>
          <w:b/>
          <w:bCs/>
          <w:sz w:val="32"/>
          <w:szCs w:val="32"/>
        </w:rPr>
        <w:t>黄欣</w:t>
      </w:r>
      <w:r>
        <w:rPr>
          <w:rFonts w:hint="eastAsia" w:ascii="FangSong_GB2312" w:hAnsi="FangSong_GB2312" w:eastAsia="FangSong_GB2312"/>
          <w:sz w:val="32"/>
          <w:szCs w:val="32"/>
        </w:rPr>
        <w:t>，女，共青团员，1999年7月出生，物理与信息工程学院数字媒体技术2021级研究生，2021-2022学年担任福州大学物理与信息工程学院研究生会科技部干事。该生政治立场坚定，行为规范，用心进取，工作态度认真，热心服务，乐于奉献，积极参与各项学生工作和集体活动。2021-202</w:t>
      </w:r>
      <w:r>
        <w:rPr>
          <w:rFonts w:ascii="FangSong_GB2312" w:hAnsi="FangSong_GB2312" w:eastAsia="FangSong_GB2312"/>
          <w:sz w:val="32"/>
          <w:szCs w:val="32"/>
        </w:rPr>
        <w:t>2</w:t>
      </w:r>
      <w:r>
        <w:rPr>
          <w:rFonts w:hint="eastAsia" w:ascii="FangSong_GB2312" w:hAnsi="FangSong_GB2312" w:eastAsia="FangSong_GB2312"/>
          <w:sz w:val="32"/>
          <w:szCs w:val="32"/>
        </w:rPr>
        <w:t>学年综合测评成绩前20%(1/5)。</w:t>
      </w:r>
      <w:bookmarkEnd w:id="3"/>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dobe 仿宋 Std R">
    <w:altName w:val="仿宋"/>
    <w:panose1 w:val="00000000000000000000"/>
    <w:charset w:val="86"/>
    <w:family w:val="roman"/>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FangSong_GB2312">
    <w:altName w:val="仿宋_GB2312"/>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Y5NGUyNjViZTI3ZjdjMDNhYjkwNzJkMDRkYTFjYTMifQ=="/>
  </w:docVars>
  <w:rsids>
    <w:rsidRoot w:val="00AF5342"/>
    <w:rsid w:val="00047D75"/>
    <w:rsid w:val="000A34AB"/>
    <w:rsid w:val="003B5C91"/>
    <w:rsid w:val="00633148"/>
    <w:rsid w:val="007213ED"/>
    <w:rsid w:val="00AF5342"/>
    <w:rsid w:val="00E446C4"/>
    <w:rsid w:val="0A604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ody Text"/>
    <w:basedOn w:val="1"/>
    <w:link w:val="5"/>
    <w:qFormat/>
    <w:uiPriority w:val="0"/>
    <w:pPr>
      <w:spacing w:line="360" w:lineRule="auto"/>
      <w:jc w:val="center"/>
    </w:pPr>
    <w:rPr>
      <w:rFonts w:ascii="Adobe 仿宋 Std R" w:hAnsi="宋体" w:eastAsia="Adobe 仿宋 Std R"/>
      <w:sz w:val="44"/>
    </w:rPr>
  </w:style>
  <w:style w:type="character" w:customStyle="1" w:styleId="5">
    <w:name w:val="正文文本 字符"/>
    <w:basedOn w:val="4"/>
    <w:link w:val="2"/>
    <w:uiPriority w:val="0"/>
    <w:rPr>
      <w:rFonts w:ascii="Adobe 仿宋 Std R" w:hAnsi="宋体" w:eastAsia="Adobe 仿宋 Std R" w:cs="Times New Roman"/>
      <w:sz w:val="4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1572</Words>
  <Characters>1861</Characters>
  <Lines>13</Lines>
  <Paragraphs>3</Paragraphs>
  <TotalTime>12</TotalTime>
  <ScaleCrop>false</ScaleCrop>
  <LinksUpToDate>false</LinksUpToDate>
  <CharactersWithSpaces>1861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2022-09-17T06:11:00Z</dcterms:created>
  <dc:creator>钟 涛</dc:creator>
  <cp:lastModifiedBy>zebra</cp:lastModifiedBy>
  <dcterms:modified xsi:type="dcterms:W3CDTF">2022-09-20T11:50:04Z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ebb8711983c144aa86c8ea564a4c4f26</vt:lpwstr>
  </property>
  <property fmtid="{D5CDD505-2E9C-101B-9397-08002B2CF9AE}" pid="3" name="KSOProductBuildVer">
    <vt:lpwstr>2052-11.1.0.12313</vt:lpwstr>
  </property>
</Properties>
</file>